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319" w:firstLineChars="1100"/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4.4 </w:t>
      </w:r>
      <w:r>
        <w:rPr>
          <w:rFonts w:hint="eastAsia"/>
          <w:b/>
          <w:bCs/>
        </w:rPr>
        <w:t>诫子书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1．给下列加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的字注音。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夫</w:t>
      </w:r>
      <w:r>
        <w:rPr>
          <w:rFonts w:hint="eastAsia"/>
        </w:rPr>
        <w:t>君子之行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淫</w:t>
      </w:r>
      <w:r>
        <w:rPr>
          <w:rFonts w:hint="eastAsia"/>
        </w:rPr>
        <w:t>慢则不能励精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2．解释下列句中加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的词语。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(1)夫</w:t>
      </w:r>
      <w:r>
        <w:rPr>
          <w:rFonts w:hint="eastAsia"/>
          <w:b/>
          <w:bCs/>
        </w:rPr>
        <w:t>君子</w:t>
      </w:r>
      <w:r>
        <w:rPr>
          <w:rFonts w:hint="eastAsia"/>
        </w:rPr>
        <w:t>之行</w:t>
      </w:r>
      <w:r>
        <w:rPr>
          <w:rFonts w:hint="eastAsia"/>
          <w:lang w:val="en-US" w:eastAsia="zh-CN"/>
        </w:rPr>
        <w:t>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(2)俭</w:t>
      </w:r>
      <w:r>
        <w:rPr>
          <w:rFonts w:hint="eastAsia"/>
          <w:b/>
          <w:bCs/>
        </w:rPr>
        <w:t>以</w:t>
      </w:r>
      <w:r>
        <w:rPr>
          <w:rFonts w:hint="eastAsia"/>
        </w:rPr>
        <w:t>养德</w:t>
      </w:r>
      <w:r>
        <w:rPr>
          <w:rFonts w:hint="eastAsia"/>
          <w:lang w:val="en-US" w:eastAsia="zh-CN"/>
        </w:rPr>
        <w:t>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(3)非宁静无以</w:t>
      </w:r>
      <w:r>
        <w:rPr>
          <w:rFonts w:hint="eastAsia"/>
          <w:b/>
          <w:bCs/>
        </w:rPr>
        <w:t>致远</w:t>
      </w:r>
      <w:r>
        <w:rPr>
          <w:rFonts w:hint="eastAsia"/>
          <w:lang w:val="en-US" w:eastAsia="zh-CN"/>
        </w:rPr>
        <w:t>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(4)淫</w:t>
      </w:r>
      <w:r>
        <w:rPr>
          <w:rFonts w:hint="eastAsia"/>
          <w:b/>
          <w:bCs/>
        </w:rPr>
        <w:t>慢</w:t>
      </w:r>
      <w:r>
        <w:rPr>
          <w:rFonts w:hint="eastAsia"/>
        </w:rPr>
        <w:t>则不能励精</w:t>
      </w:r>
      <w:r>
        <w:rPr>
          <w:rFonts w:hint="eastAsia"/>
          <w:lang w:val="en-US" w:eastAsia="zh-CN"/>
        </w:rPr>
        <w:t>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(5)险躁则不能</w:t>
      </w:r>
      <w:r>
        <w:rPr>
          <w:rFonts w:hint="eastAsia"/>
          <w:b/>
          <w:bCs/>
        </w:rPr>
        <w:t>治性</w:t>
      </w:r>
      <w:r>
        <w:rPr>
          <w:rFonts w:hint="eastAsia"/>
          <w:lang w:val="en-US" w:eastAsia="zh-CN"/>
        </w:rPr>
        <w:t>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(6)多不</w:t>
      </w:r>
      <w:r>
        <w:rPr>
          <w:rFonts w:hint="eastAsia"/>
          <w:b/>
          <w:bCs/>
        </w:rPr>
        <w:t>接世</w:t>
      </w:r>
      <w:r>
        <w:rPr>
          <w:rFonts w:hint="eastAsia"/>
          <w:lang w:val="en-US" w:eastAsia="zh-CN"/>
        </w:rPr>
        <w:t>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3．将下列句子翻译成现代汉语。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(1)非宁静无以致远。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(2)淫慢则不能励精，险躁则不能治性。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(3)悲守穷庐，将复何及！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4．填空。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《诫子书》选自《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》，作者是____</w:t>
      </w:r>
      <w:bookmarkStart w:id="1" w:name="_GoBack"/>
      <w:bookmarkEnd w:id="1"/>
      <w:r>
        <w:rPr>
          <w:rFonts w:hint="eastAsia"/>
        </w:rPr>
        <w:t>时蜀汉____家、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家。曾隐居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，后来任蜀汉</w:t>
      </w:r>
      <w:r>
        <w:rPr>
          <w:rFonts w:hint="eastAsia"/>
          <w:lang w:val="en-US" w:eastAsia="zh-CN"/>
        </w:rPr>
        <w:t>_____。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1．下列语句的朗读节奏划分有误的一项是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A．非淡泊／无以明志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B．静以／修身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C．淫慢／则不能励精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D．非学／无以广才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2．用课文原句填空。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(1)文中有两句话常被人们当作表示“志当存高远”的座右铭，这两句话是：____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，____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(2)《诫子书》的中心论点是：____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，____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(3)《诫子书》中能表现“躁”的危害的句子是：_______________________</w:t>
      </w:r>
      <w:r>
        <w:rPr>
          <w:rFonts w:hint="eastAsia"/>
          <w:lang w:val="en-US" w:eastAsia="zh-CN"/>
        </w:rPr>
        <w:t>_____。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3．阅读诸葛亮的《诫子书》，完成(1)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夫君子之行，静以修身，俭以养德。非淡泊无以明志</w:t>
      </w:r>
      <w:r>
        <w:rPr>
          <w:rFonts w:hint="eastAsia"/>
          <w:lang w:eastAsia="zh-CN"/>
        </w:rPr>
        <w:t>，</w:t>
      </w:r>
      <w:r>
        <w:rPr>
          <w:rFonts w:hint="eastAsia"/>
        </w:rPr>
        <w:t>非宁静无以致远。夫学须静也，才须学也，非学无以广才，非志无以成学。淫慢则不能励精，险躁则不能治性。年与时驰，意与日去，遂成枯落，多不接世，悲守穷庐，将复何及！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(1)解释下列加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词。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①</w:t>
      </w:r>
      <w:r>
        <w:rPr>
          <w:rFonts w:hint="eastAsia"/>
          <w:b/>
          <w:bCs/>
        </w:rPr>
        <w:t>诫</w:t>
      </w:r>
      <w:r>
        <w:rPr>
          <w:rFonts w:hint="eastAsia"/>
        </w:rPr>
        <w:t>子书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诫：</w:t>
      </w:r>
      <w:r>
        <w:rPr>
          <w:rFonts w:hint="eastAsia"/>
          <w:lang w:val="en-US" w:eastAsia="zh-CN"/>
        </w:rPr>
        <w:t>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②非学无以</w:t>
      </w:r>
      <w:r>
        <w:rPr>
          <w:rFonts w:hint="eastAsia"/>
          <w:b/>
          <w:bCs/>
        </w:rPr>
        <w:t>广</w:t>
      </w:r>
      <w:r>
        <w:rPr>
          <w:rFonts w:hint="eastAsia"/>
        </w:rPr>
        <w:t>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广：</w:t>
      </w:r>
      <w:r>
        <w:rPr>
          <w:rFonts w:hint="eastAsia"/>
          <w:lang w:val="en-US" w:eastAsia="zh-CN"/>
        </w:rPr>
        <w:t>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(2)将下面的句子译成现代汉语。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非淡泊无以明志，非宁静无以致远。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3)选用原文词语填空。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文中指出修身养德的方法就是“□”和“□”；无论是“广才”，还是“成学”，作者强调获得成就取决于“□”，“□”则导致失败。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 xml:space="preserve"> 2019江苏盐城毓龙路实验学校第二次月考，6，★★☆）下列说法不正确的一项是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A．“凌乱的岩石”“强壮的臂弯”中“凌乱”“强壮”是形容词，“岩石”“臂弯”是名词。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B．“虚心使人进步，骄傲使人落后”中“虚心”与“骄傲”、“进步”与“落后”互为反义词。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C．谦辞是表示谦虚或谦恭的言辞，如愚兄、拙作、高见、斧正、寒舍等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D．诸葛亮，字孔明，号卧龙，三国时蜀汉的政治家、军事家，代表作有《出师表》等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2．（2019北京海淀期末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★★☆）源于《诫子书》中的“宁静致远”为不少有识之士所青睐，他们挥毫泼墨，作为勉励自己的座右铭</w:t>
      </w:r>
      <w:r>
        <w:rPr>
          <w:rFonts w:hint="eastAsia"/>
          <w:lang w:eastAsia="zh-CN"/>
        </w:rPr>
        <w:t>。</w:t>
      </w:r>
      <w:r>
        <w:rPr>
          <w:rFonts w:hint="eastAsia"/>
        </w:rPr>
        <w:t>对下面书法作品赏析不正确的一项是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2637790" cy="720090"/>
            <wp:effectExtent l="0" t="0" r="13970" b="11430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377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A．第一幅是行书，笔画洒落有致，风格秀逸多姿。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B．第二幅是隶书，结构古雅端整，笔意朴实淳厚。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C．第三幅是篆书，横笔蚕头雁尾，线条匀净修长。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D．第四幅是楷书，形体方正端庄，结构严谨有度。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3.( 2019四川达州中学期中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8-12)比较阅读下面两篇文言文，完成(1)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(5)题。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[甲]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夫君子之行，静以修身，俭以养德。非淡泊无以明志，非宁静无以致远。夫学须静也，才须学也，非学无以广才，非志无以成学。淫慢则不能励精，险躁则不能治性。年与时驰，意与日去，遂成枯落，多不接世，悲守穷庐，将复何及！</w:t>
      </w:r>
    </w:p>
    <w:p>
      <w:pPr>
        <w:numPr>
          <w:ilvl w:val="0"/>
          <w:numId w:val="0"/>
        </w:numPr>
        <w:ind w:firstLine="6930" w:firstLineChars="3300"/>
        <w:rPr>
          <w:rFonts w:hint="eastAsia"/>
        </w:rPr>
      </w:pPr>
      <w:r>
        <w:rPr>
          <w:rFonts w:hint="eastAsia"/>
        </w:rPr>
        <w:t>——《诫子书》</w:t>
      </w:r>
    </w:p>
    <w:p>
      <w:pPr>
        <w:numPr>
          <w:ilvl w:val="0"/>
          <w:numId w:val="0"/>
        </w:numPr>
        <w:ind w:firstLine="420" w:firstLineChars="0"/>
        <w:rPr>
          <w:rFonts w:hint="eastAsia"/>
          <w:position w:val="-4"/>
        </w:rPr>
      </w:pPr>
      <w:r>
        <w:rPr>
          <w:rFonts w:hint="eastAsia"/>
        </w:rPr>
        <w:t>[乙]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夫志当存高远，慕先贤，绝情欲，弃凝滞</w:t>
      </w:r>
      <w:r>
        <w:drawing>
          <wp:inline distT="0" distB="0" distL="114300" distR="114300">
            <wp:extent cx="104775" cy="180975"/>
            <wp:effectExtent l="0" t="0" r="9525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，使庶几之志</w:t>
      </w:r>
      <w:r>
        <w:drawing>
          <wp:inline distT="0" distB="0" distL="114300" distR="114300">
            <wp:extent cx="104775" cy="180975"/>
            <wp:effectExtent l="0" t="0" r="9525" b="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，揭然</w:t>
      </w:r>
      <w:r>
        <w:drawing>
          <wp:inline distT="0" distB="0" distL="114300" distR="114300">
            <wp:extent cx="104775" cy="180975"/>
            <wp:effectExtent l="0" t="0" r="9525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有所存，恻然</w:t>
      </w:r>
      <w:r>
        <w:drawing>
          <wp:inline distT="0" distB="0" distL="114300" distR="114300">
            <wp:extent cx="104775" cy="180975"/>
            <wp:effectExtent l="0" t="0" r="9525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有所感；忍屈伸，去细碎</w:t>
      </w:r>
      <w:r>
        <w:drawing>
          <wp:inline distT="0" distB="0" distL="114300" distR="114300">
            <wp:extent cx="104775" cy="180975"/>
            <wp:effectExtent l="0" t="0" r="9525" b="0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，广咨问，除嫌吝</w:t>
      </w:r>
      <w:r>
        <w:drawing>
          <wp:inline distT="0" distB="0" distL="114300" distR="114300">
            <wp:extent cx="104775" cy="180975"/>
            <wp:effectExtent l="0" t="0" r="9525" b="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  <w:r>
        <w:rPr>
          <w:rFonts w:hint="eastAsia"/>
          <w:lang w:eastAsia="zh-CN"/>
        </w:rPr>
        <w:t>虽</w:t>
      </w:r>
      <w:r>
        <w:rPr>
          <w:rFonts w:hint="eastAsia"/>
        </w:rPr>
        <w:t>有淹留</w:t>
      </w:r>
      <w:r>
        <w:drawing>
          <wp:inline distT="0" distB="0" distL="114300" distR="114300">
            <wp:extent cx="104775" cy="180975"/>
            <wp:effectExtent l="0" t="0" r="9525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何</w:t>
      </w:r>
      <w:r>
        <w:rPr>
          <w:rFonts w:hint="eastAsia"/>
        </w:rPr>
        <w:t>损于美</w:t>
      </w:r>
      <w:r>
        <w:rPr>
          <w:rFonts w:hint="eastAsia"/>
          <w:lang w:eastAsia="zh-CN"/>
        </w:rPr>
        <w:t>趣</w:t>
      </w:r>
      <w:r>
        <w:rPr>
          <w:rFonts w:hint="eastAsia"/>
        </w:rPr>
        <w:t>？何患于不济</w:t>
      </w:r>
      <w:r>
        <w:drawing>
          <wp:inline distT="0" distB="0" distL="114300" distR="114300">
            <wp:extent cx="104775" cy="180975"/>
            <wp:effectExtent l="0" t="0" r="9525" b="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？</w:t>
      </w:r>
      <w:r>
        <w:rPr>
          <w:rFonts w:hint="eastAsia"/>
        </w:rPr>
        <w:t>若志不强毅，意不慷</w:t>
      </w:r>
      <w:r>
        <w:rPr>
          <w:rFonts w:hint="eastAsia"/>
          <w:lang w:eastAsia="zh-CN"/>
        </w:rPr>
        <w:t>慨</w:t>
      </w:r>
      <w:r>
        <w:rPr>
          <w:rFonts w:hint="eastAsia"/>
        </w:rPr>
        <w:t>，徒碌碌滞于俗，</w:t>
      </w:r>
      <w:r>
        <w:rPr>
          <w:rFonts w:hint="eastAsia"/>
          <w:lang w:eastAsia="zh-CN"/>
        </w:rPr>
        <w:t>默</w:t>
      </w:r>
      <w:r>
        <w:rPr>
          <w:rFonts w:hint="eastAsia"/>
        </w:rPr>
        <w:t>默束于情，永窜伏</w:t>
      </w:r>
      <w:r>
        <w:drawing>
          <wp:inline distT="0" distB="0" distL="114300" distR="114300">
            <wp:extent cx="104775" cy="180975"/>
            <wp:effectExtent l="0" t="0" r="9525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于凡庸，不免于下流</w:t>
      </w:r>
      <w:r>
        <w:drawing>
          <wp:inline distT="0" distB="0" distL="114300" distR="114300">
            <wp:extent cx="104775" cy="180975"/>
            <wp:effectExtent l="0" t="0" r="9525" b="0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矣！</w:t>
      </w:r>
    </w:p>
    <w:p>
      <w:pPr>
        <w:numPr>
          <w:ilvl w:val="0"/>
          <w:numId w:val="0"/>
        </w:numPr>
        <w:ind w:firstLine="6720" w:firstLineChars="3200"/>
        <w:rPr>
          <w:rFonts w:hint="eastAsia"/>
        </w:rPr>
      </w:pPr>
      <w:r>
        <w:rPr>
          <w:rFonts w:hint="eastAsia"/>
        </w:rPr>
        <w:t>——《诫外甥书》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[注]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①凝滞：心思局限于某个范围；拘</w:t>
      </w:r>
      <w:r>
        <w:rPr>
          <w:rFonts w:hint="eastAsia"/>
          <w:lang w:eastAsia="zh-CN"/>
        </w:rPr>
        <w:t>泥</w:t>
      </w:r>
      <w:r>
        <w:rPr>
          <w:rFonts w:hint="eastAsia"/>
        </w:rPr>
        <w:t>。②庶几之志：接近</w:t>
      </w:r>
      <w:r>
        <w:rPr>
          <w:rFonts w:hint="eastAsia"/>
          <w:lang w:eastAsia="zh-CN"/>
        </w:rPr>
        <w:t>或</w:t>
      </w:r>
      <w:r>
        <w:rPr>
          <w:rFonts w:hint="eastAsia"/>
        </w:rPr>
        <w:t>近似于先贤的志向。③揭然：高举的样子。④恻然：恳切的样子。⑤细碎：琐碎的杂念。⑥嫌吝：怨恨耻辱</w:t>
      </w:r>
      <w:r>
        <w:rPr>
          <w:rFonts w:hint="eastAsia"/>
          <w:lang w:eastAsia="zh-CN"/>
        </w:rPr>
        <w:t>。</w:t>
      </w:r>
      <w:r>
        <w:rPr>
          <w:rFonts w:hint="eastAsia"/>
        </w:rPr>
        <w:t>⑦淹留：德才不显于世。⑧济：成功，实现。⑨窜伏：逃避，藏匿。⑩下流：比喻低下的地位。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(1)(★★☆)下列句子中加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字解释错误的一项是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A．淫</w:t>
      </w:r>
      <w:r>
        <w:rPr>
          <w:rFonts w:hint="eastAsia"/>
          <w:b/>
          <w:bCs/>
        </w:rPr>
        <w:t>慢</w:t>
      </w:r>
      <w:r>
        <w:rPr>
          <w:rFonts w:hint="eastAsia"/>
        </w:rPr>
        <w:t>则不能励精（懈怠）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B．意与日</w:t>
      </w:r>
      <w:r>
        <w:rPr>
          <w:rFonts w:hint="eastAsia"/>
          <w:b/>
          <w:bCs/>
        </w:rPr>
        <w:t>去</w:t>
      </w:r>
      <w:r>
        <w:rPr>
          <w:rFonts w:hint="eastAsia"/>
        </w:rPr>
        <w:t>（丧失）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C．非宁静无以致</w:t>
      </w:r>
      <w:r>
        <w:rPr>
          <w:rFonts w:hint="eastAsia"/>
          <w:b/>
          <w:bCs/>
        </w:rPr>
        <w:t>远</w:t>
      </w:r>
      <w:r>
        <w:rPr>
          <w:rFonts w:hint="eastAsia"/>
        </w:rPr>
        <w:t>（远大）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广</w:t>
      </w:r>
      <w:r>
        <w:rPr>
          <w:rFonts w:hint="eastAsia"/>
        </w:rPr>
        <w:t>咨问（广泛）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的“之”的含义和用法与例句中的“之”相同的一项是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[例句]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使庶几</w:t>
      </w:r>
      <w:r>
        <w:rPr>
          <w:rFonts w:hint="eastAsia"/>
          <w:b/>
          <w:bCs/>
        </w:rPr>
        <w:t>之</w:t>
      </w:r>
      <w:r>
        <w:rPr>
          <w:rFonts w:hint="eastAsia"/>
        </w:rPr>
        <w:t>志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A，夫君子</w:t>
      </w:r>
      <w:r>
        <w:rPr>
          <w:rFonts w:hint="eastAsia"/>
          <w:b/>
          <w:bCs/>
        </w:rPr>
        <w:t>之</w:t>
      </w:r>
      <w:r>
        <w:rPr>
          <w:rFonts w:hint="eastAsia"/>
        </w:rPr>
        <w:t>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B．下车引</w:t>
      </w:r>
      <w:r>
        <w:rPr>
          <w:rFonts w:hint="eastAsia"/>
          <w:b/>
          <w:bCs/>
        </w:rPr>
        <w:t>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C．知</w:t>
      </w:r>
      <w:r>
        <w:rPr>
          <w:rFonts w:hint="eastAsia"/>
          <w:b/>
          <w:bCs/>
        </w:rPr>
        <w:t>之</w:t>
      </w:r>
      <w:r>
        <w:rPr>
          <w:rFonts w:hint="eastAsia"/>
        </w:rPr>
        <w:t>者不如好之者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D．学而时习</w:t>
      </w:r>
      <w:r>
        <w:rPr>
          <w:rFonts w:hint="eastAsia"/>
          <w:b/>
          <w:bCs/>
        </w:rPr>
        <w:t>之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(3)(★★☆)下列对两篇文章分析错误的一项是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A．“非淡泊无以明志，非宁静无以致远”说明了“淡泊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宁静”是实现人生理想的基本要求，强调它们是与人的志向相关的。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B．“淫慢则不能励精，险躁则不能治性”从反面说明了“淡泊”“宁静”的重要性。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C．“徒碌碌滞于俗”的原因是没有远大志向，同时也没有珍惜时间。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D．“学须静也”的“学”已经不只是一般的学习了，而含有修养自己的人格和品德的意思；“静”也不</w:t>
      </w:r>
      <w:r>
        <w:rPr>
          <w:rFonts w:hint="eastAsia"/>
          <w:lang w:eastAsia="zh-CN"/>
        </w:rPr>
        <w:t>只是单纯</w:t>
      </w:r>
      <w:r>
        <w:rPr>
          <w:rFonts w:hint="eastAsia"/>
        </w:rPr>
        <w:t>的宁静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而含</w:t>
      </w:r>
      <w:r>
        <w:rPr>
          <w:rFonts w:hint="eastAsia"/>
          <w:lang w:eastAsia="zh-CN"/>
        </w:rPr>
        <w:t>有</w:t>
      </w:r>
      <w:r>
        <w:rPr>
          <w:rFonts w:hint="eastAsia"/>
        </w:rPr>
        <w:t>淡泊名利的意味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(4)(★★士)用现代汉语翻译下面的句子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①非淡泊无以明志，非宁静无以致远。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②夫志当存高远，慕先贤，绝情欲，弃凝滞。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(5)(★★☆)读了这两篇文章，你一定受益匪浅，请用自己的话谈一谈怎样做才能成为一名“志存高远”的人。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1．（2018海南中考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1）书法是中华民族的艺术瑰宝。请你赏读下面的书法作品，按要求答题。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225040" cy="377825"/>
            <wp:effectExtent l="0" t="0" r="3810" b="3175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2504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(1)(★★☆)关于这两幅书法作品的字体，下列选项中正确的一项是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A．甲骨文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B．篆书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C．隶书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D．草书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(2)(★☆☆)请用简体楷书将这两幅书法作品正确、规范地书写在米字格内。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737485" cy="401955"/>
            <wp:effectExtent l="0" t="0" r="5715" b="171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3748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2．（2018湖北潜江等中考，5，★★☆）下列选项中的句子填入横线处与前后衔接</w:t>
      </w:r>
      <w:r>
        <w:rPr>
          <w:rFonts w:hint="eastAsia"/>
          <w:b/>
          <w:bCs/>
        </w:rPr>
        <w:t>最恰当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中国自古以来就有重视家风家训的传统。通过家风家训建设改善村风民风，我市在这方面做了很多探索。我们深有感触的是，家风家训的确立要切合实际，</w:t>
      </w:r>
      <w:bookmarkStart w:id="0" w:name="OLE_LINK1"/>
      <w:r>
        <w:rPr>
          <w:rFonts w:hint="eastAsia"/>
          <w:lang w:val="en-US" w:eastAsia="zh-CN"/>
        </w:rPr>
        <w:t>______________</w:t>
      </w:r>
      <w:bookmarkEnd w:id="0"/>
      <w:r>
        <w:rPr>
          <w:rFonts w:hint="eastAsia"/>
        </w:rPr>
        <w:t>；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要做好打持久战的思想准备。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A．要大力宣传本地优秀的家风家训；也要借鉴外地经验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B．要大力宣传本地优秀的家风家训；也要做好经验总结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C．避免千篇一律，流于形式；还要认识到社会风气的改变不可能一蹴而就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D．避免说一套，做一套</w:t>
      </w:r>
      <w:r>
        <w:rPr>
          <w:rFonts w:hint="eastAsia"/>
          <w:lang w:eastAsia="zh-CN"/>
        </w:rPr>
        <w:t>；</w:t>
      </w:r>
      <w:r>
        <w:rPr>
          <w:rFonts w:hint="eastAsia"/>
        </w:rPr>
        <w:t>还要认识到社会风气的改变是一个润物细无声的过程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3．（2018浙江湖州中考改编，14-18）阅读下面的文言文，完成(1)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(5)题。</w:t>
      </w:r>
    </w:p>
    <w:p>
      <w:pPr>
        <w:numPr>
          <w:ilvl w:val="0"/>
          <w:numId w:val="0"/>
        </w:numPr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与子俨等疏</w:t>
      </w:r>
      <w:r>
        <w:drawing>
          <wp:inline distT="0" distB="0" distL="114300" distR="114300">
            <wp:extent cx="104775" cy="180975"/>
            <wp:effectExtent l="0" t="0" r="9525" b="0"/>
            <wp:docPr id="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节选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[东晋]陶渊明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疾患以来，渐就衰损，亲旧不遗，每以药石见救；自恐大分</w:t>
      </w:r>
      <w:r>
        <w:drawing>
          <wp:inline distT="0" distB="0" distL="114300" distR="114300">
            <wp:extent cx="104775" cy="180975"/>
            <wp:effectExtent l="0" t="0" r="9525" b="0"/>
            <wp:docPr id="2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将有限</w:t>
      </w:r>
      <w:r>
        <w:rPr>
          <w:rFonts w:hint="eastAsia"/>
          <w:lang w:eastAsia="zh-CN"/>
        </w:rPr>
        <w:t>也</w:t>
      </w:r>
      <w:r>
        <w:rPr>
          <w:rFonts w:hint="eastAsia"/>
        </w:rPr>
        <w:t>。</w:t>
      </w:r>
      <w:r>
        <w:rPr>
          <w:rFonts w:hint="eastAsia"/>
          <w:u w:val="single"/>
        </w:rPr>
        <w:t>汝辈稚小家贫每役</w:t>
      </w:r>
      <w:r>
        <w:rPr>
          <w:u w:val="single"/>
        </w:rPr>
        <w:drawing>
          <wp:inline distT="0" distB="0" distL="114300" distR="114300">
            <wp:extent cx="104775" cy="180975"/>
            <wp:effectExtent l="0" t="0" r="9525" b="0"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>柴水之劳何时可免？</w:t>
      </w:r>
      <w:r>
        <w:rPr>
          <w:rFonts w:hint="eastAsia"/>
        </w:rPr>
        <w:t>念之在心，若何可言！然汝等虽不同</w:t>
      </w:r>
      <w:r>
        <w:rPr>
          <w:rFonts w:hint="eastAsia"/>
          <w:lang w:eastAsia="zh-CN"/>
        </w:rPr>
        <w:t>生</w:t>
      </w:r>
      <w:r>
        <w:rPr>
          <w:rFonts w:hint="eastAsia"/>
        </w:rPr>
        <w:t>，当思四海皆兄弟之义。鲍</w:t>
      </w:r>
      <w:r>
        <w:rPr>
          <w:rFonts w:hint="eastAsia"/>
          <w:lang w:eastAsia="zh-CN"/>
        </w:rPr>
        <w:t>叔</w:t>
      </w:r>
      <w:r>
        <w:rPr>
          <w:rFonts w:hint="eastAsia"/>
        </w:rPr>
        <w:t>、管仲，分财无猜；归生、伍举，班荆</w:t>
      </w:r>
      <w:r>
        <w:drawing>
          <wp:inline distT="0" distB="0" distL="114300" distR="114300">
            <wp:extent cx="104775" cy="180975"/>
            <wp:effectExtent l="0" t="0" r="9525" b="0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道旧。遂能以败为成，因丧立功。他人尚尔，况同父之人哉！颍川韩元长，汉末名士，</w:t>
      </w:r>
      <w:r>
        <w:rPr>
          <w:rFonts w:hint="eastAsia"/>
          <w:lang w:eastAsia="zh-CN"/>
        </w:rPr>
        <w:t>身</w:t>
      </w:r>
      <w:r>
        <w:rPr>
          <w:rFonts w:hint="eastAsia"/>
        </w:rPr>
        <w:t>处卿佐，八十而终，兄弟同居，至于没齿。济北氾稚春，晋时操行人也，七世同财</w:t>
      </w:r>
      <w:r>
        <w:drawing>
          <wp:inline distT="0" distB="0" distL="114300" distR="114300">
            <wp:extent cx="104775" cy="180975"/>
            <wp:effectExtent l="0" t="0" r="9525" b="0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，家人无怨色。《诗》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：“高山</w:t>
      </w:r>
      <w:r>
        <w:drawing>
          <wp:inline distT="0" distB="0" distL="114300" distR="114300">
            <wp:extent cx="104775" cy="180975"/>
            <wp:effectExtent l="0" t="0" r="9525" b="0"/>
            <wp:docPr id="1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仰止，景行</w:t>
      </w:r>
      <w:r>
        <w:drawing>
          <wp:inline distT="0" distB="0" distL="114300" distR="114300">
            <wp:extent cx="104775" cy="180975"/>
            <wp:effectExtent l="0" t="0" r="9525" b="0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行止。”虽不能尔，至心</w:t>
      </w:r>
      <w:r>
        <w:drawing>
          <wp:inline distT="0" distB="0" distL="114300" distR="114300">
            <wp:extent cx="104775" cy="180975"/>
            <wp:effectExtent l="0" t="0" r="9525" b="0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尚之。</w:t>
      </w:r>
      <w:r>
        <w:rPr>
          <w:rFonts w:hint="eastAsia"/>
          <w:position w:val="-4"/>
        </w:rPr>
        <w:t>汝</w:t>
      </w:r>
      <w:r>
        <w:rPr>
          <w:rFonts w:hint="eastAsia"/>
        </w:rPr>
        <w:t>其慎哉，吾复何言。</w:t>
      </w:r>
    </w:p>
    <w:p>
      <w:pPr>
        <w:numPr>
          <w:ilvl w:val="0"/>
          <w:numId w:val="0"/>
        </w:numPr>
        <w:ind w:firstLine="6300" w:firstLineChars="3000"/>
        <w:rPr>
          <w:rFonts w:hint="eastAsia"/>
        </w:rPr>
      </w:pPr>
      <w:r>
        <w:rPr>
          <w:rFonts w:hint="eastAsia"/>
        </w:rPr>
        <w:t>（选自《陶渊明</w:t>
      </w:r>
      <w:r>
        <w:rPr>
          <w:rFonts w:hint="eastAsia"/>
          <w:lang w:eastAsia="zh-CN"/>
        </w:rPr>
        <w:t>集</w:t>
      </w:r>
      <w:r>
        <w:rPr>
          <w:rFonts w:hint="eastAsia"/>
        </w:rPr>
        <w:t>》）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[注]</w:t>
      </w:r>
      <w:r>
        <w:rPr>
          <w:rFonts w:hint="eastAsia"/>
          <w:position w:val="-4"/>
          <w:lang w:val="en-US" w:eastAsia="zh-CN"/>
        </w:rPr>
        <w:t xml:space="preserve">  </w:t>
      </w:r>
      <w:r>
        <w:rPr>
          <w:rFonts w:hint="eastAsia"/>
        </w:rPr>
        <w:t>①与子俨等疏：写给俨等</w:t>
      </w:r>
      <w:r>
        <w:rPr>
          <w:rFonts w:hint="eastAsia"/>
          <w:lang w:eastAsia="zh-CN"/>
        </w:rPr>
        <w:t>五</w:t>
      </w:r>
      <w:r>
        <w:rPr>
          <w:rFonts w:hint="eastAsia"/>
        </w:rPr>
        <w:t>个儿子的书信。②大分：指寿命。③役：从事。④班荆：在地上铺荆草，席地而坐。⑤同财：共同使用财产，指没有分家。⑥高山：比喻崇高的道德。⑦景行：比喻光明磊落的品质。⑧至心：至诚之心。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(1)(★★☆)根据成语，推断下面句子中加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词的意思。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①鲍叔、管仲，分财</w:t>
      </w:r>
      <w:r>
        <w:rPr>
          <w:rFonts w:hint="eastAsia"/>
          <w:b/>
          <w:bCs/>
        </w:rPr>
        <w:t>无猜</w:t>
      </w:r>
      <w:r>
        <w:rPr>
          <w:rFonts w:hint="eastAsia"/>
        </w:rPr>
        <w:t>（两小无猜）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②兄弟同居，至于</w:t>
      </w:r>
      <w:r>
        <w:rPr>
          <w:rFonts w:hint="eastAsia"/>
          <w:b/>
          <w:bCs/>
        </w:rPr>
        <w:t>没齿</w:t>
      </w:r>
      <w:r>
        <w:rPr>
          <w:rFonts w:hint="eastAsia"/>
        </w:rPr>
        <w:t>（没齿难忘）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(2)(★★☆)用“／”给文中画线文字断句。（限断两处）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免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(3)(★★☆)根据文意，下列对文章内容的理解</w:t>
      </w:r>
      <w:r>
        <w:rPr>
          <w:rFonts w:hint="eastAsia"/>
          <w:b/>
          <w:bCs/>
        </w:rPr>
        <w:t>不正确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A．“亲旧不遗”，亲戚不弃，固然可贵；旧友不离，更是让人感动不已。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B．“自恐大分将有限也”，是说生命将到达终点。这是写此书信的背景。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C．“然汝等虽不同生”，意在告诫孩子们，非一母所生，要适当保持距离。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D．“汝其慎哉，吾复何言”，是勉励孩子们，要审慎对待，理解良苦用心。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(4)(★★☆)上文举鲍叔、管仲等六人的事例，有什么用意？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(5)(★★★)结合上文，写出你对陶渊明的认识。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（2018黑龙江龙东中考改编）随着人民物质生活水平的提高，人们现在越来越追求精神文明建设。家庭是传承人类文明的载体，良好的家风不仅是建设文明家庭的核心，更是构建和谐社会的基石。为此学校将开展以“建设家园，我爱我家”为主题的综合性学习活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(1)请你为本次活动拟写一条宣传标语。（不超过20个字）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(2)古往今来，许多家庭都注重家风建设，如“孟母三迁”，请写出与之相似的两个故事。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(3)活动中，学校号召每个家庭召开一次以“家风建设”为主题的家庭会议，作为家庭成员，请你拟写三条家规。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(4)家庭会议后，你的弟弟仍然我行我素，无视家规，你将如何劝说？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/>
    <w:p/>
    <w:p/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4.4 </w:t>
      </w:r>
      <w:r>
        <w:rPr>
          <w:rFonts w:hint="eastAsia"/>
          <w:b/>
          <w:bCs/>
        </w:rPr>
        <w:t>诫子书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fú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yín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注意据义定音的原则。</w:t>
      </w:r>
    </w:p>
    <w:p>
      <w:pPr>
        <w:numPr>
          <w:ilvl w:val="0"/>
          <w:numId w:val="0"/>
        </w:numPr>
        <w:ind w:left="210" w:hanging="210" w:hangingChars="100"/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(1)有才德的人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(2)连词，表示后者是前者的目的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(3)达到远大目标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(4)懈怠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(5)修养性情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(6)接触社会，有“用世”的意思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可以调动积累直接解释，也可以根据句意推测词义。对于课内文言文，一定要加强对词语意思的积累。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(1)不宁静专一无法达到远大目标。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(2)放纵懈怠就不能振奋精神，轻薄浮躁就不能修养性情。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(3)悲哀地坐守着那穷困的居舍，（到那时悔恨）又怎么来得及！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注意对重点字词的准确翻译。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诸葛亮集·文集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三国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政治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军事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隆中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丞相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积累文学常识主要靠记忆，填写时不要出现错别字。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正确的节奏划分应该是：静／以修身。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(1)非淡泊无以明志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非宁静无以致远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(2)静以修身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俭以养德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(3)险躁则不能治性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首先要根据对文章的理解选对句子，然后注意“险躁”“治性”的正确写法。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(1)①告诫、劝勉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②增长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(2)不恬淡寡欲无法明确志向，不宁静专一无法达到远大目标。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(1)①“诫”可采用组词法，理解为“告诫”。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②“广”是形容词，此处为使动用法，可理解为“增长”。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(2)要准确翻译关键词，如“淡泊”“明志”“宁静”“致远”等。“无以”应解释为“没有办法”，即“无法”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仔细审题，根据题中的“修身养德的方法”，从原文中找到相关句子“静以修身，俭以养德”，并从中提取关键词作答。根据题中的“导致失败”找到相关语句“淫慢则不能励精，险躁则不能治性”，并从中提取关键词作答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“高见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斧正”是敬辞。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第三幅是篆书，其特点是笔法瘦劲挺拔，直线较多。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(3)C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(4)①不能淡泊自守，就不能明确志向；不能宁静专一，就没办法达到远大目标。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②一个人应该树立远大的理想，追慕先贤，节制情欲，去掉郁结在胸中的俗念。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(5)（示例）要以先贤为榜样，排除一切外界干扰，恬淡寡欲，广泛地向人请教咨询，抱定自己的志向，持之以恒地努力追求。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(1)远：形容词活用作名词，远大目标。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(2)例句中的“之”是助词，的。A项中的“之”也是助词，的；B、C、D三项中的“之”都是代词，分别指代陈元方、学问和事业、知识。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(3)“徒碌碌滞于俗”的原因是：志不强毅，意不慷慨（志向不坚毅，思想境界不开阔）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故C项不正确。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(4)直译为主，意译为辅。重点字词有“明”（明确）、“致”（达到）、“慕”（追慕）、“绝”（节制）、“弃”（去除）。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(5)这是一道开放性试题</w:t>
      </w:r>
      <w:r>
        <w:rPr>
          <w:rFonts w:hint="eastAsia"/>
          <w:lang w:eastAsia="zh-CN"/>
        </w:rPr>
        <w:t>。</w:t>
      </w:r>
      <w:r>
        <w:rPr>
          <w:rFonts w:hint="eastAsia"/>
        </w:rPr>
        <w:t>在理解文意的基础上，围绕“树立远大理想，努力学习”来回答，言之有理即可。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[参考译文]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[乙]</w:t>
      </w:r>
      <w:r>
        <w:rPr>
          <w:rFonts w:hint="eastAsia"/>
          <w:lang w:val="en-US" w:eastAsia="zh-CN"/>
        </w:rPr>
        <w:t xml:space="preserve">  一</w:t>
      </w:r>
      <w:r>
        <w:rPr>
          <w:rFonts w:hint="eastAsia"/>
        </w:rPr>
        <w:t>个人应该树立远大的理想，追慕先贤，节制情欲，去掉郁结在胸中的俗念，使几乎接近圣贤的那种高尚志向，在你身上明白地体现出来，使你内心震动、心领神会；要能够适应顺利、曲折等不同的境遇，摆脱琐碎事务和情感的纠缠，广泛地向人请教，根除自己怨天尤人的情绪。做到这些以后，虽然也有可能在事业上暂时停步不前，但哪会损毁自己高尚的情趣？又何必担心事业会不成功呢？如果志向不坚毅，思想境界不开阔，沉溺于世俗私情，碌碌无为，永远混杂在平庸的人群之中，不免沦落到下流社会，成为没有教养、没有出息的人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(2)静以修身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俭以养德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本题考查辨析书法字体的能力。甲骨文是刻在兽骨或龟甲上的，笔画多为直线；篆书行笔圆转，线条匀净而长，且字形修长；隶书字形宽扁，横画长而竖画短；草书是按一定规律将字的点画连接，结构简省，偏旁假借。由此判断题中书法作品的字体为隶书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本题考查书写汉字的能力。抄写时，注意从书法作品的右边的字开始写。要做到书写正确，大小适中。题中涉及几个繁体字和书法书写中的变体，可根据语境推断字形。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衔接句子的能力。做此类题一定要联系前后句子，进行合理推断。本题根据横线前一句“家风家训的确立要切合实际”可知，第一条横线处填写的内容应与“切合实际”相关，故排除D项（“避免说一套，做一套”与“切合实际”无关）；根据横线后的句子“要做好打持久战的思想准备”可知，第二条横线处填写的内容应与“打持久战”相关，故排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A、B两项（“借鉴外地经验”“做好经验总结”均与“打持久战”无关），所以选择C项（“不可能一蹴而就”）。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(1)①无猜：没有猜疑，没有猜忌。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②没齿：终身，一辈子。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(2)汝辈稚小家贫／每役柴水之劳／何时可免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(3)C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(4)希望兄弟五人能够学习他们的高尚品德，同心同德，团结友爱。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(5)从本文看，陶渊明面对孩子们的劳役之苦和将来的生计问题，感到歉疚和担忧；同时又反复交代他们要相亲相爱，所以他又是一个至情至性的父亲。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(1)①“两小无猜”指男女小时候在一起玩耍，没有猜疑。由此可知“无猜”指没有猜疑，没有猜忌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②“没齿难忘”指一辈子也忘不了：由此可知“没齿”指终身，一辈子。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(2)虚词“何”之前应有断句；“役”是“从事”的意思，是动词，主语“汝辈”后的“稚小”“家贫”结构相近，所以在“家贫”后应断句。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(3)“然汝等虽不同生”的后半句是“当思四海皆兄弟之义”，意思是“应当理解普天下的人都是兄弟的道理”，意在告诫孩子们要团结友爱，而不是“要适当保持距离”。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通读全文，明确作者列举事例是为了证明自己的观点，即“然汝等虽不同生，当思四海皆兄弟之义”，从而表明自己的期望。鲍叔和管仲分钱财时，互不猜忌，归生和伍举久别重逢时坐在路边的荆草上畅叙旧情，可见他们的至诚与友爱；韩元长直到去世也和兄弟生活在一起，氾稚春七代没有分家，可见他们的友好融洽与同心同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通读全文，了解文意，找到相关语句分析。对于孩子们的劳役之苦和将来的生计问题，他“念之在心，若何可言”；举了六位名人的事例，告诫他们“虽不能尔，至心尚之”。由此可见陶渊明的爱子之情，他是一个至情至性的父亲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【参考译文]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自从患病以来，身体逐渐衰老受损，亲戚朋友们不嫌弃我，常常拿来药物给我医治；我担心自己的寿命将不会很长了。你们年纪幼小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家中贫穷，常常担负打柴挑水的劳作，什么时候才能免掉呢？这些事情总是牵挂着我的心，可是又有什么可说的呢！你们兄弟几人虽然不是一母所生，但应当理解普天下的人都是兄弟的道理</w:t>
      </w:r>
      <w:r>
        <w:rPr>
          <w:rFonts w:hint="eastAsia"/>
          <w:lang w:eastAsia="zh-CN"/>
        </w:rPr>
        <w:t>。</w:t>
      </w:r>
      <w:r>
        <w:rPr>
          <w:rFonts w:hint="eastAsia"/>
        </w:rPr>
        <w:t>鲍叔和管仲分钱财时，互不猜忌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归生和伍举久剐重逢</w:t>
      </w:r>
      <w:r>
        <w:rPr>
          <w:rFonts w:hint="eastAsia"/>
          <w:lang w:eastAsia="zh-CN"/>
        </w:rPr>
        <w:t>，</w:t>
      </w:r>
      <w:r>
        <w:rPr>
          <w:rFonts w:hint="eastAsia"/>
        </w:rPr>
        <w:t>便席地而</w:t>
      </w:r>
      <w:r>
        <w:rPr>
          <w:rFonts w:hint="eastAsia"/>
          <w:lang w:eastAsia="zh-CN"/>
        </w:rPr>
        <w:t>坐，</w:t>
      </w:r>
      <w:r>
        <w:rPr>
          <w:rFonts w:hint="eastAsia"/>
        </w:rPr>
        <w:t>畅叙旧情。于是才使得管仲在失败之中转向成功，伍拳在</w:t>
      </w:r>
      <w:r>
        <w:rPr>
          <w:rFonts w:hint="eastAsia"/>
          <w:lang w:eastAsia="zh-CN"/>
        </w:rPr>
        <w:t>逃</w:t>
      </w:r>
      <w:r>
        <w:rPr>
          <w:rFonts w:hint="eastAsia"/>
        </w:rPr>
        <w:t>亡之后回国立下功劳。他们并非亲兄弟尚且能够这样，何况你们是同一父亲的人呢！颍川的韩元长，是汉末的一位名士，身居</w:t>
      </w:r>
      <w:r>
        <w:rPr>
          <w:rFonts w:hint="eastAsia"/>
          <w:lang w:eastAsia="zh-CN"/>
        </w:rPr>
        <w:t>卿</w:t>
      </w:r>
      <w:r>
        <w:rPr>
          <w:rFonts w:hint="eastAsia"/>
        </w:rPr>
        <w:t>佐的官职，八十岁逝世，兄弟在一起生活，直到去世。济北的</w:t>
      </w:r>
      <w:r>
        <w:rPr>
          <w:rFonts w:hint="eastAsia"/>
          <w:lang w:eastAsia="zh-CN"/>
        </w:rPr>
        <w:t>氾</w:t>
      </w:r>
      <w:r>
        <w:rPr>
          <w:rFonts w:hint="eastAsia"/>
        </w:rPr>
        <w:t>稚春，是晋代一位品行高尚的人，他们家七代没有分家，共同拥有财产，家人没有怨怒的脸色。《诗经》上说：“对崇高道德则敬仰，对高尚品质则学习、遵守。”虽然（我们）达不到那样高的境界，但应当以至诚之心崇尚这样的美德。你们要谨慎做人啊，我还有什么话好说呢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(1)（示例）训诫传千古，家风立万年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(2)（示例）曾子杀猪、岳母刺字、陆游示儿、诸葛亮诫子等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(3)（示例）①定期看望爷爷奶奶、姥姥姥爷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②勤俭持家，杜绝铺张浪费。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③家庭成员之间民主和谐，不搞一言堂。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(4)（示例）弟弟，你这样无视家规是不对的。这次家庭会议就是要让我们重新树立家风意识，作为家庭的一员，应该积极响应并遵守一起制定的家规，不能像以前那样我行我素了哦。让我们一起努力吧！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(1)宣传标语主题要鲜明，不能脱离“建设家园，我爱我家”的主题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另外，语言要简明，内容要积极，用语要通俗，句式要整齐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(2)要紧扣“注重家风建设”选取名人故事。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(3)家规就是家庭成员共同遵守的道德行为准则。家规要积极向上，切实可行。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(4)劝说时要注意以下几点：称呼恰当，理由充分，通顺明白，要动之以情晓之以理。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E3DCD2"/>
    <w:multiLevelType w:val="singleLevel"/>
    <w:tmpl w:val="B9E3DCD2"/>
    <w:lvl w:ilvl="0" w:tentative="0">
      <w:start w:val="2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F76ADE"/>
    <w:rsid w:val="369C55A2"/>
    <w:rsid w:val="4F0917E7"/>
    <w:rsid w:val="63BC2B22"/>
    <w:rsid w:val="676072F1"/>
    <w:rsid w:val="6844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2019-10-16T01:17:00Z</dcterms:created>
  <dc:creator>Administrator</dc:creator>
  <cp:lastModifiedBy>Administrator</cp:lastModifiedBy>
  <dcterms:modified xsi:type="dcterms:W3CDTF">2019-10-24T09:54:53Z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